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02" w:rsidRDefault="003C4B0C" w:rsidP="00565F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-586285</wp:posOffset>
            </wp:positionV>
            <wp:extent cx="1968500" cy="533400"/>
            <wp:effectExtent l="0" t="0" r="0" b="0"/>
            <wp:wrapNone/>
            <wp:docPr id="2" name="Picture 2" descr="WBC crest 2012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BC crest 2012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2BC" w:rsidRPr="008F62BC" w:rsidRDefault="008F62BC" w:rsidP="008F62BC">
      <w:pPr>
        <w:ind w:firstLine="1843"/>
        <w:rPr>
          <w:rFonts w:asciiTheme="minorHAnsi" w:eastAsia="Arial" w:hAnsiTheme="minorHAnsi" w:cstheme="minorHAnsi"/>
          <w:color w:val="000000" w:themeColor="text1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  <w:t>BUSINESS AND PLANNING ACT 2020</w:t>
      </w:r>
      <w:r w:rsidRPr="008F62BC"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  <w:t>.</w:t>
      </w:r>
    </w:p>
    <w:p w:rsidR="00565F02" w:rsidRDefault="00565F02" w:rsidP="00565F02">
      <w:pPr>
        <w:pStyle w:val="ListParagraph"/>
        <w:ind w:hanging="294"/>
        <w:jc w:val="center"/>
        <w:rPr>
          <w:rFonts w:ascii="Arial" w:hAnsi="Arial" w:cs="Arial"/>
          <w:b/>
          <w:sz w:val="24"/>
          <w:szCs w:val="24"/>
        </w:rPr>
      </w:pPr>
    </w:p>
    <w:p w:rsidR="00565F02" w:rsidRPr="00FD1606" w:rsidRDefault="00565F02" w:rsidP="00565F02">
      <w:pPr>
        <w:pStyle w:val="ListParagraph"/>
        <w:ind w:hanging="29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1606">
        <w:rPr>
          <w:rFonts w:ascii="Arial" w:hAnsi="Arial" w:cs="Arial"/>
          <w:b/>
          <w:sz w:val="24"/>
          <w:szCs w:val="24"/>
          <w:u w:val="single"/>
        </w:rPr>
        <w:t>PUBLIC NOTICE</w:t>
      </w:r>
    </w:p>
    <w:p w:rsidR="00565F02" w:rsidRDefault="003B6ED7" w:rsidP="00565F02">
      <w:pPr>
        <w:pStyle w:val="ListParagraph"/>
        <w:ind w:hanging="29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6ED7">
        <w:rPr>
          <w:rFonts w:ascii="Arial" w:hAnsi="Arial" w:cs="Arial"/>
          <w:b/>
          <w:sz w:val="24"/>
          <w:szCs w:val="24"/>
          <w:u w:val="single"/>
        </w:rPr>
        <w:t>FOR A NEW PAVEMENT CAFÉ LICENCE WITHIN A TEMPORARY PAVEMENT CAFÉ AREA AS A CORONAVIRUS MEASURE.</w:t>
      </w:r>
    </w:p>
    <w:p w:rsidR="00565F02" w:rsidRDefault="00565F02" w:rsidP="00565F02">
      <w:pPr>
        <w:pStyle w:val="ListParagraph"/>
        <w:ind w:hanging="29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5F02" w:rsidRPr="00A044F8" w:rsidRDefault="00565F02" w:rsidP="00565F02">
      <w:pPr>
        <w:pStyle w:val="ListParagraph"/>
        <w:ind w:hanging="29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163194</wp:posOffset>
                </wp:positionV>
                <wp:extent cx="28003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6218"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1.5pt,12.85pt" to="40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A044F8">
        <w:rPr>
          <w:rFonts w:ascii="Arial" w:hAnsi="Arial" w:cs="Arial"/>
          <w:sz w:val="24"/>
          <w:szCs w:val="24"/>
        </w:rPr>
        <w:t xml:space="preserve">Notice is hereby given that I                                                  </w:t>
      </w:r>
    </w:p>
    <w:p w:rsidR="00565F02" w:rsidRPr="00A044F8" w:rsidRDefault="00565F02" w:rsidP="00565F02">
      <w:pPr>
        <w:pStyle w:val="ListParagraph"/>
        <w:ind w:hanging="294"/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  <w:proofErr w:type="gramStart"/>
      <w:r w:rsidRPr="00A044F8">
        <w:rPr>
          <w:rFonts w:ascii="Arial" w:hAnsi="Arial" w:cs="Arial"/>
          <w:sz w:val="24"/>
          <w:szCs w:val="24"/>
        </w:rPr>
        <w:t>have</w:t>
      </w:r>
      <w:proofErr w:type="gramEnd"/>
      <w:r w:rsidRPr="00A044F8">
        <w:rPr>
          <w:rFonts w:ascii="Arial" w:hAnsi="Arial" w:cs="Arial"/>
          <w:sz w:val="24"/>
          <w:szCs w:val="24"/>
        </w:rPr>
        <w:t xml:space="preserve"> made an application for a </w:t>
      </w:r>
      <w:r w:rsidR="003C4B0C">
        <w:rPr>
          <w:rFonts w:ascii="Arial" w:hAnsi="Arial" w:cs="Arial"/>
          <w:sz w:val="24"/>
          <w:szCs w:val="24"/>
        </w:rPr>
        <w:t xml:space="preserve">TEMPORARY </w:t>
      </w:r>
      <w:r w:rsidRPr="00A044F8">
        <w:rPr>
          <w:rFonts w:ascii="Arial" w:hAnsi="Arial" w:cs="Arial"/>
          <w:sz w:val="24"/>
          <w:szCs w:val="24"/>
        </w:rPr>
        <w:t>pavement café licence at premises known as:</w:t>
      </w:r>
    </w:p>
    <w:p w:rsidR="00565F02" w:rsidRPr="00A044F8" w:rsidRDefault="00565F02" w:rsidP="00565F02">
      <w:pPr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hanging="294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76834</wp:posOffset>
                </wp:positionV>
                <wp:extent cx="471487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CE12" id="Straight Connector 1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25pt,6.05pt" to="397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164464</wp:posOffset>
                </wp:positionV>
                <wp:extent cx="240982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D9E2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.25pt,12.95pt" to="24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proofErr w:type="gramStart"/>
      <w:r w:rsidRPr="00A044F8">
        <w:rPr>
          <w:rFonts w:ascii="Arial" w:hAnsi="Arial" w:cs="Arial"/>
          <w:sz w:val="24"/>
          <w:szCs w:val="24"/>
        </w:rPr>
        <w:t>on</w:t>
      </w:r>
      <w:proofErr w:type="gramEnd"/>
      <w:r w:rsidRPr="00A044F8">
        <w:rPr>
          <w:rFonts w:ascii="Arial" w:hAnsi="Arial" w:cs="Arial"/>
          <w:sz w:val="24"/>
          <w:szCs w:val="24"/>
        </w:rPr>
        <w:t xml:space="preserve"> the                                                            </w:t>
      </w:r>
      <w:proofErr w:type="spellStart"/>
      <w:r w:rsidRPr="00A044F8">
        <w:rPr>
          <w:rFonts w:ascii="Arial" w:hAnsi="Arial" w:cs="Arial"/>
          <w:sz w:val="24"/>
          <w:szCs w:val="24"/>
        </w:rPr>
        <w:t>to</w:t>
      </w:r>
      <w:proofErr w:type="spellEnd"/>
      <w:r w:rsidRPr="00A044F8">
        <w:rPr>
          <w:rFonts w:ascii="Arial" w:hAnsi="Arial" w:cs="Arial"/>
          <w:sz w:val="24"/>
          <w:szCs w:val="24"/>
        </w:rPr>
        <w:t xml:space="preserve">  Warrington Borough </w:t>
      </w: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A044F8">
        <w:rPr>
          <w:rFonts w:ascii="Arial" w:hAnsi="Arial" w:cs="Arial"/>
          <w:sz w:val="24"/>
          <w:szCs w:val="24"/>
        </w:rPr>
        <w:t>Council to allow tables and chairs to be placed on the highway.</w:t>
      </w: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A044F8">
        <w:rPr>
          <w:rFonts w:ascii="Arial" w:hAnsi="Arial" w:cs="Arial"/>
          <w:sz w:val="24"/>
          <w:szCs w:val="24"/>
        </w:rPr>
        <w:t>The application, if granted, will authorise the use of the pavement café for the following days and times:</w:t>
      </w: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163829</wp:posOffset>
                </wp:positionV>
                <wp:extent cx="46482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4CD8" id="Straight Connector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.5pt,12.9pt" to="385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161924</wp:posOffset>
                </wp:positionV>
                <wp:extent cx="46482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38B71" id="Straight Connector 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.5pt,12.75pt" to="38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173354</wp:posOffset>
                </wp:positionV>
                <wp:extent cx="46482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3F8B"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.5pt,13.65pt" to="385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48259</wp:posOffset>
                </wp:positionV>
                <wp:extent cx="46482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FDF9" id="Straight Connector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.5pt,3.8pt" to="385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565F02" w:rsidRDefault="00565F02" w:rsidP="00565F02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A044F8">
        <w:rPr>
          <w:rFonts w:ascii="Arial" w:hAnsi="Arial" w:cs="Arial"/>
          <w:sz w:val="24"/>
          <w:szCs w:val="24"/>
        </w:rPr>
        <w:t>A consultee or any other person may make representation which must be in writing about this application to the following address no later than:</w:t>
      </w:r>
    </w:p>
    <w:p w:rsidR="00565F02" w:rsidRPr="00A044F8" w:rsidRDefault="00565F02" w:rsidP="00565F02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102234</wp:posOffset>
                </wp:positionV>
                <wp:extent cx="46482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6A427" id="Straight Connector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.5pt,8.05pt" to="385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" strokecolor="#4a7ebb">
                <o:lock v:ext="edit" shapetype="f"/>
              </v:line>
            </w:pict>
          </mc:Fallback>
        </mc:AlternateContent>
      </w:r>
    </w:p>
    <w:p w:rsidR="00565F02" w:rsidRPr="00A044F8" w:rsidRDefault="00565F02" w:rsidP="00565F02">
      <w:pPr>
        <w:pStyle w:val="ListParagraph"/>
        <w:ind w:hanging="294"/>
        <w:jc w:val="both"/>
        <w:rPr>
          <w:rFonts w:ascii="Arial" w:hAnsi="Arial" w:cs="Arial"/>
          <w:b/>
          <w:sz w:val="24"/>
          <w:szCs w:val="24"/>
        </w:rPr>
      </w:pPr>
    </w:p>
    <w:p w:rsidR="00565F02" w:rsidRDefault="00565F02" w:rsidP="00314A0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  <w:r w:rsidRPr="00A044F8">
        <w:rPr>
          <w:rFonts w:ascii="Arial" w:hAnsi="Arial" w:cs="Arial"/>
          <w:sz w:val="24"/>
          <w:szCs w:val="24"/>
        </w:rPr>
        <w:t xml:space="preserve">To </w:t>
      </w:r>
      <w:hyperlink r:id="rId5" w:history="1">
        <w:r w:rsidR="00314A05" w:rsidRPr="00314A05">
          <w:rPr>
            <w:rStyle w:val="Hyperlink"/>
            <w:rFonts w:ascii="Arial" w:hAnsi="Arial" w:cs="Arial"/>
            <w:b/>
            <w:sz w:val="24"/>
            <w:szCs w:val="24"/>
          </w:rPr>
          <w:t>pavementcafe@warrington.gov.uk</w:t>
        </w:r>
      </w:hyperlink>
    </w:p>
    <w:p w:rsidR="00314A05" w:rsidRPr="00A044F8" w:rsidRDefault="00314A05" w:rsidP="00314A0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65F02" w:rsidRPr="00A044F8" w:rsidRDefault="00565F02" w:rsidP="00565F02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A044F8">
        <w:rPr>
          <w:rFonts w:ascii="Arial" w:hAnsi="Arial" w:cs="Arial"/>
          <w:sz w:val="24"/>
          <w:szCs w:val="24"/>
        </w:rPr>
        <w:t xml:space="preserve">A record of the application is contained in the licensing register kept by Warrington Borough Council which is available for inspection free of charge at the above address or at </w:t>
      </w:r>
      <w:hyperlink r:id="rId6" w:history="1">
        <w:r w:rsidRPr="00A044F8">
          <w:rPr>
            <w:rStyle w:val="Hyperlink"/>
            <w:rFonts w:ascii="Arial" w:hAnsi="Arial" w:cs="Arial"/>
            <w:sz w:val="24"/>
            <w:szCs w:val="24"/>
          </w:rPr>
          <w:t>www.warrington.gov.uk</w:t>
        </w:r>
      </w:hyperlink>
      <w:r w:rsidRPr="00A044F8">
        <w:rPr>
          <w:rFonts w:ascii="Arial" w:hAnsi="Arial" w:cs="Arial"/>
          <w:sz w:val="24"/>
          <w:szCs w:val="24"/>
        </w:rPr>
        <w:t xml:space="preserve"> between 09.00am and 16.00pm Monday to Friday</w:t>
      </w:r>
    </w:p>
    <w:p w:rsidR="008F62BC" w:rsidRDefault="008F62BC" w:rsidP="00565F02">
      <w:pPr>
        <w:ind w:left="426"/>
        <w:rPr>
          <w:rFonts w:ascii="Arial" w:hAnsi="Arial" w:cs="Arial"/>
          <w:sz w:val="24"/>
          <w:szCs w:val="24"/>
        </w:rPr>
      </w:pPr>
    </w:p>
    <w:p w:rsidR="00565F02" w:rsidRDefault="00565F02" w:rsidP="00565F02">
      <w:pPr>
        <w:ind w:left="426"/>
        <w:rPr>
          <w:rFonts w:ascii="Arial" w:hAnsi="Arial" w:cs="Arial"/>
          <w:sz w:val="24"/>
          <w:szCs w:val="24"/>
        </w:rPr>
      </w:pPr>
      <w:r w:rsidRPr="00A044F8">
        <w:rPr>
          <w:rFonts w:ascii="Arial" w:hAnsi="Arial" w:cs="Arial"/>
          <w:sz w:val="24"/>
          <w:szCs w:val="24"/>
        </w:rPr>
        <w:t xml:space="preserve">This notice must be displayed continuously on or near the premises to be licensed, where it can be read outside the building, for a period of </w:t>
      </w:r>
      <w:r w:rsidR="008F62BC">
        <w:rPr>
          <w:rFonts w:ascii="Arial" w:hAnsi="Arial" w:cs="Arial"/>
          <w:sz w:val="24"/>
          <w:szCs w:val="24"/>
        </w:rPr>
        <w:t xml:space="preserve">5 working </w:t>
      </w:r>
      <w:r w:rsidRPr="00A044F8">
        <w:rPr>
          <w:rFonts w:ascii="Arial" w:hAnsi="Arial" w:cs="Arial"/>
          <w:sz w:val="24"/>
          <w:szCs w:val="24"/>
        </w:rPr>
        <w:t xml:space="preserve">days </w:t>
      </w:r>
      <w:r w:rsidR="008F62BC">
        <w:rPr>
          <w:rFonts w:ascii="Arial" w:hAnsi="Arial" w:cs="Arial"/>
          <w:sz w:val="24"/>
          <w:szCs w:val="24"/>
        </w:rPr>
        <w:t>beginning on the day after the submission of the application</w:t>
      </w:r>
      <w:r w:rsidRPr="00A044F8">
        <w:rPr>
          <w:rFonts w:ascii="Arial" w:hAnsi="Arial" w:cs="Arial"/>
          <w:sz w:val="24"/>
          <w:szCs w:val="24"/>
        </w:rPr>
        <w:t>.</w:t>
      </w:r>
    </w:p>
    <w:p w:rsidR="00BA38F4" w:rsidRDefault="00BA38F4">
      <w:bookmarkStart w:id="0" w:name="_GoBack"/>
      <w:bookmarkEnd w:id="0"/>
    </w:p>
    <w:sectPr w:rsidR="00BA3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02"/>
    <w:rsid w:val="00314A05"/>
    <w:rsid w:val="003B6ED7"/>
    <w:rsid w:val="003C4B0C"/>
    <w:rsid w:val="004525A2"/>
    <w:rsid w:val="00565F02"/>
    <w:rsid w:val="008F62BC"/>
    <w:rsid w:val="00AE119C"/>
    <w:rsid w:val="00BA38F4"/>
    <w:rsid w:val="00C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D6A67B-CFA0-4A2B-A10A-2FF3E53D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02"/>
    <w:pPr>
      <w:ind w:left="720"/>
    </w:pPr>
  </w:style>
  <w:style w:type="character" w:styleId="Hyperlink">
    <w:name w:val="Hyperlink"/>
    <w:rsid w:val="00565F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rington.gov.uk" TargetMode="External"/><Relationship Id="rId5" Type="http://schemas.openxmlformats.org/officeDocument/2006/relationships/hyperlink" Target="mailto:pavementcafe@warringto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Bedworth</dc:creator>
  <cp:keywords/>
  <dc:description/>
  <cp:lastModifiedBy>Watson, Dave</cp:lastModifiedBy>
  <cp:revision>3</cp:revision>
  <dcterms:created xsi:type="dcterms:W3CDTF">2020-06-26T07:17:00Z</dcterms:created>
  <dcterms:modified xsi:type="dcterms:W3CDTF">2020-06-26T12:57:00Z</dcterms:modified>
</cp:coreProperties>
</file>